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9D" w:rsidRPr="003E7882" w:rsidRDefault="00922B9D" w:rsidP="00922B9D">
      <w:pPr>
        <w:rPr>
          <w:sz w:val="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922B9D" w:rsidTr="003819C9">
        <w:trPr>
          <w:trHeight w:val="10341"/>
        </w:trPr>
        <w:tc>
          <w:tcPr>
            <w:tcW w:w="7807" w:type="dxa"/>
          </w:tcPr>
          <w:p w:rsidR="00E43D36" w:rsidRDefault="00E43D36" w:rsidP="00B03150">
            <w:pPr>
              <w:rPr>
                <w:b/>
                <w:i/>
                <w:sz w:val="12"/>
              </w:rPr>
            </w:pPr>
          </w:p>
          <w:p w:rsidR="003819C9" w:rsidRDefault="003819C9" w:rsidP="00715E79">
            <w:pPr>
              <w:jc w:val="center"/>
              <w:rPr>
                <w:b/>
                <w:color w:val="1F497D" w:themeColor="text2"/>
              </w:rPr>
            </w:pPr>
          </w:p>
          <w:p w:rsidR="00B94B59" w:rsidRPr="00B94B59" w:rsidRDefault="00B94B59" w:rsidP="00A5390A">
            <w:pPr>
              <w:shd w:val="clear" w:color="auto" w:fill="FFFFFF"/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 w:rsidRPr="00B94B59">
              <w:rPr>
                <w:b/>
                <w:sz w:val="28"/>
                <w:szCs w:val="28"/>
                <w:u w:val="single"/>
              </w:rPr>
              <w:t>В оценке воспитателя должны проявляться: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tabs>
                <w:tab w:val="left" w:pos="543"/>
              </w:tabs>
              <w:spacing w:line="276" w:lineRule="auto"/>
              <w:ind w:left="142" w:right="361" w:firstLine="0"/>
              <w:jc w:val="both"/>
              <w:rPr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>образцы оценки, что тем самым дает ребенку критерии адекватного оценивания;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tabs>
                <w:tab w:val="left" w:pos="543"/>
                <w:tab w:val="left" w:pos="754"/>
              </w:tabs>
              <w:spacing w:line="276" w:lineRule="auto"/>
              <w:ind w:left="142" w:right="361" w:firstLine="0"/>
              <w:jc w:val="both"/>
              <w:rPr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>положительная оценка ребенка как личности, демонстрация доброжелательного к нему отношения («Я знаю, ты очень старался»);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tabs>
                <w:tab w:val="left" w:pos="435"/>
                <w:tab w:val="left" w:pos="543"/>
              </w:tabs>
              <w:spacing w:line="276" w:lineRule="auto"/>
              <w:ind w:left="142" w:right="361" w:firstLine="0"/>
              <w:jc w:val="both"/>
              <w:rPr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>указания на ошибки, допущенные при выполнении задания, или нарушения норм поведения («Но сейчас ты поступил неправильно, ты обидел Олю»);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tabs>
                <w:tab w:val="left" w:pos="543"/>
                <w:tab w:val="left" w:pos="601"/>
              </w:tabs>
              <w:spacing w:line="276" w:lineRule="auto"/>
              <w:ind w:left="142" w:right="361" w:firstLine="0"/>
              <w:jc w:val="both"/>
              <w:rPr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>анализ причин допущенных ошибок и плохого поведения («Тебе показалось, что Оля сломала дорожку специально, но она это сделала не нарочно»)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tabs>
                <w:tab w:val="left" w:pos="430"/>
                <w:tab w:val="left" w:pos="543"/>
              </w:tabs>
              <w:spacing w:line="276" w:lineRule="auto"/>
              <w:ind w:left="142" w:right="361" w:firstLine="0"/>
              <w:jc w:val="both"/>
              <w:rPr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>обсуждение вместе с детьми способов исправления ошибок и допустимых в данной ситуации форм поведения;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tabs>
                <w:tab w:val="left" w:pos="490"/>
                <w:tab w:val="left" w:pos="543"/>
              </w:tabs>
              <w:spacing w:line="276" w:lineRule="auto"/>
              <w:ind w:left="142" w:right="361" w:firstLine="0"/>
              <w:jc w:val="both"/>
              <w:rPr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>выражение уверенности в том, что у него все получится («он не будет больше обижать девочек»).</w:t>
            </w:r>
          </w:p>
          <w:p w:rsidR="00B94B59" w:rsidRPr="00A2142C" w:rsidRDefault="00B94B59" w:rsidP="00A2142C">
            <w:pPr>
              <w:pStyle w:val="a4"/>
              <w:numPr>
                <w:ilvl w:val="0"/>
                <w:numId w:val="13"/>
              </w:numPr>
              <w:shd w:val="clear" w:color="auto" w:fill="FFFFFF"/>
              <w:tabs>
                <w:tab w:val="left" w:pos="426"/>
              </w:tabs>
              <w:spacing w:line="276" w:lineRule="auto"/>
              <w:ind w:left="142" w:right="361" w:firstLine="0"/>
              <w:jc w:val="both"/>
              <w:rPr>
                <w:b/>
                <w:sz w:val="28"/>
                <w:szCs w:val="28"/>
              </w:rPr>
            </w:pPr>
            <w:r w:rsidRPr="00A2142C">
              <w:rPr>
                <w:sz w:val="28"/>
                <w:szCs w:val="28"/>
              </w:rPr>
              <w:t xml:space="preserve">Педагогическое оценивание должно содержать </w:t>
            </w:r>
            <w:r w:rsidRPr="00A2142C">
              <w:rPr>
                <w:b/>
                <w:sz w:val="28"/>
                <w:szCs w:val="28"/>
              </w:rPr>
              <w:t xml:space="preserve">ориентиры для формулировки </w:t>
            </w:r>
            <w:proofErr w:type="spellStart"/>
            <w:r w:rsidRPr="00A2142C">
              <w:rPr>
                <w:b/>
                <w:sz w:val="28"/>
                <w:szCs w:val="28"/>
              </w:rPr>
              <w:t>взаимооценок</w:t>
            </w:r>
            <w:proofErr w:type="spellEnd"/>
            <w:r w:rsidRPr="00A2142C">
              <w:rPr>
                <w:b/>
                <w:sz w:val="28"/>
                <w:szCs w:val="28"/>
              </w:rPr>
              <w:t xml:space="preserve">  для детей - обучение детей </w:t>
            </w:r>
            <w:r w:rsidRPr="00A2142C">
              <w:rPr>
                <w:sz w:val="28"/>
                <w:szCs w:val="28"/>
              </w:rPr>
              <w:t xml:space="preserve"> </w:t>
            </w:r>
            <w:r w:rsidRPr="00A2142C">
              <w:rPr>
                <w:b/>
                <w:sz w:val="28"/>
                <w:szCs w:val="28"/>
              </w:rPr>
              <w:t>«оцениванию».</w:t>
            </w:r>
          </w:p>
          <w:p w:rsidR="00715E79" w:rsidRDefault="00715E79" w:rsidP="00A5390A">
            <w:pPr>
              <w:spacing w:line="276" w:lineRule="auto"/>
              <w:jc w:val="both"/>
              <w:rPr>
                <w:b/>
                <w:color w:val="1F497D" w:themeColor="text2"/>
              </w:rPr>
            </w:pPr>
          </w:p>
          <w:p w:rsidR="00715E79" w:rsidRDefault="00715E79" w:rsidP="00B03150">
            <w:pPr>
              <w:jc w:val="center"/>
              <w:rPr>
                <w:b/>
                <w:color w:val="1F497D" w:themeColor="text2"/>
              </w:rPr>
            </w:pPr>
          </w:p>
          <w:p w:rsidR="006663B5" w:rsidRDefault="006663B5" w:rsidP="00B03150">
            <w:pPr>
              <w:jc w:val="center"/>
              <w:rPr>
                <w:b/>
                <w:color w:val="1F497D" w:themeColor="text2"/>
              </w:rPr>
            </w:pPr>
          </w:p>
          <w:p w:rsidR="006663B5" w:rsidRDefault="006663B5" w:rsidP="00B03150">
            <w:pPr>
              <w:jc w:val="center"/>
              <w:rPr>
                <w:b/>
                <w:color w:val="1F497D" w:themeColor="text2"/>
              </w:rPr>
            </w:pPr>
          </w:p>
          <w:p w:rsidR="006663B5" w:rsidRDefault="006663B5" w:rsidP="00B03150">
            <w:pPr>
              <w:jc w:val="center"/>
              <w:rPr>
                <w:b/>
                <w:color w:val="1F497D" w:themeColor="text2"/>
              </w:rPr>
            </w:pPr>
          </w:p>
          <w:p w:rsidR="006663B5" w:rsidRDefault="006663B5" w:rsidP="00B94B59">
            <w:pPr>
              <w:rPr>
                <w:b/>
                <w:color w:val="1F497D" w:themeColor="text2"/>
              </w:rPr>
            </w:pPr>
          </w:p>
          <w:p w:rsidR="006663B5" w:rsidRDefault="006663B5" w:rsidP="00B03150">
            <w:pPr>
              <w:jc w:val="center"/>
              <w:rPr>
                <w:b/>
                <w:color w:val="1F497D" w:themeColor="text2"/>
              </w:rPr>
            </w:pPr>
          </w:p>
          <w:p w:rsidR="006663B5" w:rsidRDefault="006663B5" w:rsidP="00B03150">
            <w:pPr>
              <w:jc w:val="center"/>
              <w:rPr>
                <w:b/>
                <w:color w:val="1F497D" w:themeColor="text2"/>
              </w:rPr>
            </w:pPr>
          </w:p>
          <w:p w:rsidR="00922B9D" w:rsidRDefault="00922B9D" w:rsidP="00B03150">
            <w:pPr>
              <w:ind w:firstLine="142"/>
              <w:rPr>
                <w:i/>
              </w:rPr>
            </w:pPr>
            <w:r w:rsidRPr="004C47C6">
              <w:rPr>
                <w:b/>
              </w:rPr>
              <w:lastRenderedPageBreak/>
              <w:t>Дата проведения</w:t>
            </w:r>
            <w:r>
              <w:t xml:space="preserve">: </w:t>
            </w:r>
            <w:r w:rsidR="006663B5">
              <w:rPr>
                <w:i/>
              </w:rPr>
              <w:t xml:space="preserve">27 февраля 2019 </w:t>
            </w:r>
            <w:r w:rsidR="00FE16E8">
              <w:rPr>
                <w:i/>
              </w:rPr>
              <w:t>года</w:t>
            </w:r>
          </w:p>
          <w:p w:rsidR="00F7452D" w:rsidRPr="00D96F17" w:rsidRDefault="00F7452D" w:rsidP="00B03150">
            <w:pPr>
              <w:ind w:firstLine="142"/>
              <w:rPr>
                <w:sz w:val="10"/>
              </w:rPr>
            </w:pPr>
          </w:p>
          <w:p w:rsidR="00922B9D" w:rsidRDefault="00922B9D" w:rsidP="00B03150">
            <w:pPr>
              <w:ind w:firstLine="142"/>
              <w:rPr>
                <w:i/>
                <w:sz w:val="22"/>
                <w:szCs w:val="22"/>
              </w:rPr>
            </w:pPr>
            <w:r w:rsidRPr="004C47C6">
              <w:rPr>
                <w:b/>
              </w:rPr>
              <w:t>Место проведения</w:t>
            </w:r>
            <w:r w:rsidRPr="004C47C6">
              <w:rPr>
                <w:i/>
              </w:rPr>
              <w:t xml:space="preserve">: </w:t>
            </w:r>
            <w:r w:rsidR="00EC64E8">
              <w:rPr>
                <w:i/>
                <w:sz w:val="22"/>
                <w:szCs w:val="22"/>
              </w:rPr>
              <w:t>г.</w:t>
            </w:r>
            <w:r w:rsidRPr="004C47C6">
              <w:rPr>
                <w:i/>
                <w:sz w:val="22"/>
                <w:szCs w:val="22"/>
              </w:rPr>
              <w:t xml:space="preserve">Бузулук, </w:t>
            </w:r>
            <w:r w:rsidR="006663B5">
              <w:rPr>
                <w:i/>
                <w:sz w:val="22"/>
                <w:szCs w:val="22"/>
              </w:rPr>
              <w:t xml:space="preserve">3микрорайон, д5А </w:t>
            </w:r>
            <w:r w:rsidRPr="004C47C6">
              <w:rPr>
                <w:i/>
                <w:sz w:val="22"/>
                <w:szCs w:val="22"/>
              </w:rPr>
              <w:t xml:space="preserve">«Детский сад № </w:t>
            </w:r>
            <w:r w:rsidR="00A95619">
              <w:rPr>
                <w:i/>
                <w:sz w:val="22"/>
                <w:szCs w:val="22"/>
              </w:rPr>
              <w:t>2</w:t>
            </w:r>
            <w:r w:rsidR="006663B5">
              <w:rPr>
                <w:i/>
                <w:sz w:val="22"/>
                <w:szCs w:val="22"/>
              </w:rPr>
              <w:t>6</w:t>
            </w:r>
            <w:r w:rsidRPr="004C47C6">
              <w:rPr>
                <w:i/>
                <w:sz w:val="22"/>
                <w:szCs w:val="22"/>
              </w:rPr>
              <w:t>»</w:t>
            </w:r>
          </w:p>
          <w:p w:rsidR="00F7452D" w:rsidRPr="00D96F17" w:rsidRDefault="00F7452D" w:rsidP="00B03150">
            <w:pPr>
              <w:ind w:firstLine="142"/>
              <w:rPr>
                <w:sz w:val="10"/>
                <w:szCs w:val="22"/>
              </w:rPr>
            </w:pPr>
          </w:p>
          <w:p w:rsidR="00922B9D" w:rsidRPr="0099205F" w:rsidRDefault="00922B9D" w:rsidP="00B03150">
            <w:pPr>
              <w:ind w:firstLine="142"/>
              <w:rPr>
                <w:i/>
                <w:sz w:val="22"/>
                <w:szCs w:val="22"/>
              </w:rPr>
            </w:pPr>
            <w:r w:rsidRPr="004C47C6">
              <w:rPr>
                <w:b/>
              </w:rPr>
              <w:t>Категория участников</w:t>
            </w:r>
            <w:r w:rsidRPr="004C47C6">
              <w:t>:</w:t>
            </w:r>
            <w:r w:rsidR="006663B5">
              <w:t xml:space="preserve"> </w:t>
            </w:r>
            <w:r w:rsidR="006663B5" w:rsidRPr="006663B5">
              <w:rPr>
                <w:i/>
              </w:rPr>
              <w:t>педагоги,</w:t>
            </w:r>
            <w:r w:rsidR="006663B5">
              <w:t xml:space="preserve"> </w:t>
            </w:r>
            <w:r w:rsidR="00A95619">
              <w:t>с</w:t>
            </w:r>
            <w:r w:rsidR="00FE16E8">
              <w:rPr>
                <w:i/>
                <w:sz w:val="22"/>
                <w:szCs w:val="22"/>
              </w:rPr>
              <w:t>таршие воспитатели дошкольных</w:t>
            </w:r>
            <w:r w:rsidR="006714E9">
              <w:rPr>
                <w:i/>
                <w:sz w:val="22"/>
                <w:szCs w:val="22"/>
              </w:rPr>
              <w:t xml:space="preserve"> образовательных</w:t>
            </w:r>
            <w:r w:rsidR="00FE16E8">
              <w:rPr>
                <w:i/>
                <w:sz w:val="22"/>
                <w:szCs w:val="22"/>
              </w:rPr>
              <w:t xml:space="preserve"> учреждений города Бузулука</w:t>
            </w:r>
          </w:p>
          <w:p w:rsidR="00715E79" w:rsidRDefault="00715E79" w:rsidP="0011154E">
            <w:pPr>
              <w:rPr>
                <w:b/>
                <w:i/>
              </w:rPr>
            </w:pPr>
          </w:p>
          <w:p w:rsidR="00922B9D" w:rsidRPr="00EE407E" w:rsidRDefault="00A95619" w:rsidP="00B03150">
            <w:pPr>
              <w:jc w:val="center"/>
              <w:rPr>
                <w:b/>
                <w:i/>
              </w:rPr>
            </w:pPr>
            <w:r w:rsidRPr="00EE407E">
              <w:rPr>
                <w:b/>
                <w:i/>
              </w:rPr>
              <w:t>Программа семинара</w:t>
            </w:r>
            <w:r w:rsidR="00922B9D" w:rsidRPr="00EE407E">
              <w:rPr>
                <w:b/>
                <w:i/>
              </w:rPr>
              <w:t>:</w:t>
            </w:r>
          </w:p>
          <w:tbl>
            <w:tblPr>
              <w:tblStyle w:val="a3"/>
              <w:tblW w:w="75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6100"/>
            </w:tblGrid>
            <w:tr w:rsidR="00922B9D" w:rsidRPr="00EE407E" w:rsidTr="00F7452D">
              <w:tc>
                <w:tcPr>
                  <w:tcW w:w="1413" w:type="dxa"/>
                </w:tcPr>
                <w:p w:rsidR="00A211A7" w:rsidRPr="00EE407E" w:rsidRDefault="00A211A7" w:rsidP="00B03150">
                  <w:pPr>
                    <w:jc w:val="center"/>
                    <w:rPr>
                      <w:u w:val="single"/>
                    </w:rPr>
                  </w:pPr>
                </w:p>
                <w:p w:rsidR="00922B9D" w:rsidRPr="00EE407E" w:rsidRDefault="00A95619" w:rsidP="00B03150">
                  <w:pPr>
                    <w:jc w:val="center"/>
                    <w:rPr>
                      <w:u w:val="single"/>
                    </w:rPr>
                  </w:pPr>
                  <w:r w:rsidRPr="00EE407E">
                    <w:rPr>
                      <w:u w:val="single"/>
                    </w:rPr>
                    <w:t>13.00-13</w:t>
                  </w:r>
                  <w:r w:rsidR="007C0A2D" w:rsidRPr="00EE407E">
                    <w:rPr>
                      <w:u w:val="single"/>
                    </w:rPr>
                    <w:t>.</w:t>
                  </w:r>
                  <w:r w:rsidR="00704A0E" w:rsidRPr="00EE407E">
                    <w:rPr>
                      <w:u w:val="single"/>
                    </w:rPr>
                    <w:t>15</w:t>
                  </w:r>
                </w:p>
              </w:tc>
              <w:tc>
                <w:tcPr>
                  <w:tcW w:w="6100" w:type="dxa"/>
                </w:tcPr>
                <w:p w:rsidR="00A211A7" w:rsidRPr="00EE407E" w:rsidRDefault="00A211A7" w:rsidP="00B03150">
                  <w:pPr>
                    <w:ind w:left="360"/>
                  </w:pPr>
                </w:p>
                <w:p w:rsidR="0039251C" w:rsidRPr="00EE407E" w:rsidRDefault="00704A0E" w:rsidP="00704A0E">
                  <w:pPr>
                    <w:ind w:left="39"/>
                    <w:rPr>
                      <w:b/>
                    </w:rPr>
                  </w:pPr>
                  <w:r w:rsidRPr="00EE407E">
                    <w:rPr>
                      <w:b/>
                    </w:rPr>
                    <w:t>«</w:t>
                  </w:r>
                  <w:r w:rsidR="006663B5" w:rsidRPr="00EE407E">
                    <w:rPr>
                      <w:b/>
                    </w:rPr>
                    <w:t>Компетентность руководителей и педагогов в использовании</w:t>
                  </w:r>
                  <w:r w:rsidRPr="00EE407E">
                    <w:rPr>
                      <w:b/>
                    </w:rPr>
                    <w:t xml:space="preserve"> педагогической оценки,  формировании самооценки и </w:t>
                  </w:r>
                  <w:proofErr w:type="spellStart"/>
                  <w:r w:rsidRPr="00EE407E">
                    <w:rPr>
                      <w:b/>
                    </w:rPr>
                    <w:t>взаимооценки</w:t>
                  </w:r>
                  <w:proofErr w:type="spellEnd"/>
                  <w:r w:rsidRPr="00EE407E">
                    <w:rPr>
                      <w:b/>
                    </w:rPr>
                    <w:t xml:space="preserve"> детей дошкольного возраста»</w:t>
                  </w:r>
                </w:p>
                <w:p w:rsidR="00A211A7" w:rsidRPr="00EE407E" w:rsidRDefault="00704A0E" w:rsidP="00B03150">
                  <w:pPr>
                    <w:ind w:left="360"/>
                    <w:jc w:val="right"/>
                  </w:pPr>
                  <w:r w:rsidRPr="00EE407E">
                    <w:rPr>
                      <w:b/>
                      <w:i/>
                    </w:rPr>
                    <w:t>Максимова Ольга Анатольевна</w:t>
                  </w:r>
                  <w:r w:rsidR="00A211A7" w:rsidRPr="00EE407E">
                    <w:t>,</w:t>
                  </w:r>
                </w:p>
                <w:p w:rsidR="00A211A7" w:rsidRPr="00EE407E" w:rsidRDefault="00A211A7" w:rsidP="00B03150">
                  <w:pPr>
                    <w:ind w:hanging="9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 xml:space="preserve">старший воспитатель МДОБУ </w:t>
                  </w:r>
                </w:p>
                <w:p w:rsidR="00A211A7" w:rsidRPr="00EE407E" w:rsidRDefault="00704A0E" w:rsidP="00B03150">
                  <w:pPr>
                    <w:ind w:hanging="9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>«Детский сад № 23</w:t>
                  </w:r>
                  <w:r w:rsidR="00A211A7" w:rsidRPr="00EE407E">
                    <w:rPr>
                      <w:i/>
                    </w:rPr>
                    <w:t>»</w:t>
                  </w:r>
                </w:p>
                <w:p w:rsidR="00FE16E8" w:rsidRPr="00EE407E" w:rsidRDefault="00FE16E8" w:rsidP="00B03150">
                  <w:pPr>
                    <w:pStyle w:val="a4"/>
                    <w:ind w:left="39"/>
                    <w:jc w:val="right"/>
                    <w:rPr>
                      <w:i/>
                      <w:iCs/>
                    </w:rPr>
                  </w:pPr>
                </w:p>
              </w:tc>
            </w:tr>
            <w:tr w:rsidR="00922B9D" w:rsidRPr="00EE407E" w:rsidTr="00F7452D">
              <w:tc>
                <w:tcPr>
                  <w:tcW w:w="1413" w:type="dxa"/>
                </w:tcPr>
                <w:p w:rsidR="00922B9D" w:rsidRPr="00EE407E" w:rsidRDefault="00704A0E" w:rsidP="00B03150">
                  <w:pPr>
                    <w:jc w:val="center"/>
                    <w:rPr>
                      <w:u w:val="single"/>
                    </w:rPr>
                  </w:pPr>
                  <w:r w:rsidRPr="00EE407E">
                    <w:rPr>
                      <w:u w:val="single"/>
                    </w:rPr>
                    <w:t>13.15</w:t>
                  </w:r>
                  <w:r w:rsidR="00287523" w:rsidRPr="00EE407E">
                    <w:rPr>
                      <w:u w:val="single"/>
                    </w:rPr>
                    <w:t>-13</w:t>
                  </w:r>
                  <w:r w:rsidR="007C0A2D" w:rsidRPr="00EE407E">
                    <w:rPr>
                      <w:u w:val="single"/>
                    </w:rPr>
                    <w:t>.</w:t>
                  </w:r>
                  <w:r w:rsidRPr="00EE407E">
                    <w:rPr>
                      <w:u w:val="single"/>
                    </w:rPr>
                    <w:t>30</w:t>
                  </w:r>
                </w:p>
              </w:tc>
              <w:tc>
                <w:tcPr>
                  <w:tcW w:w="6100" w:type="dxa"/>
                </w:tcPr>
                <w:p w:rsidR="00704A0E" w:rsidRPr="00EE407E" w:rsidRDefault="00704A0E" w:rsidP="00704A0E">
                  <w:pPr>
                    <w:rPr>
                      <w:b/>
                    </w:rPr>
                  </w:pPr>
                  <w:r w:rsidRPr="00EE407E">
                    <w:rPr>
                      <w:b/>
                    </w:rPr>
                    <w:t>«Педагогическая оценка как средство воспитания детей дошкольного возраста</w:t>
                  </w:r>
                  <w:r w:rsidR="00287523" w:rsidRPr="00EE407E">
                    <w:rPr>
                      <w:b/>
                    </w:rPr>
                    <w:t>»</w:t>
                  </w:r>
                </w:p>
                <w:p w:rsidR="00704A0E" w:rsidRPr="00EE407E" w:rsidRDefault="00704A0E" w:rsidP="00704A0E">
                  <w:pPr>
                    <w:ind w:left="360"/>
                    <w:jc w:val="right"/>
                  </w:pPr>
                  <w:r w:rsidRPr="00EE407E">
                    <w:rPr>
                      <w:b/>
                      <w:i/>
                    </w:rPr>
                    <w:t>Максимова Ольга Анатольевна</w:t>
                  </w:r>
                  <w:r w:rsidRPr="00EE407E">
                    <w:t>,</w:t>
                  </w:r>
                </w:p>
                <w:p w:rsidR="00704A0E" w:rsidRPr="00EE407E" w:rsidRDefault="00704A0E" w:rsidP="00704A0E">
                  <w:pPr>
                    <w:ind w:hanging="9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 xml:space="preserve">старший воспитатель МДОБУ </w:t>
                  </w:r>
                </w:p>
                <w:p w:rsidR="00277FA6" w:rsidRPr="00EE407E" w:rsidRDefault="00704A0E" w:rsidP="00704A0E">
                  <w:pPr>
                    <w:ind w:hanging="9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>«Детский сад № 23»</w:t>
                  </w:r>
                  <w:r w:rsidR="00287523" w:rsidRPr="00EE407E">
                    <w:rPr>
                      <w:i/>
                    </w:rPr>
                    <w:t xml:space="preserve"> </w:t>
                  </w:r>
                </w:p>
              </w:tc>
            </w:tr>
            <w:tr w:rsidR="00922B9D" w:rsidRPr="00EE407E" w:rsidTr="00F7452D">
              <w:tc>
                <w:tcPr>
                  <w:tcW w:w="1413" w:type="dxa"/>
                </w:tcPr>
                <w:p w:rsidR="007C0A2D" w:rsidRPr="00EE407E" w:rsidRDefault="007C0A2D" w:rsidP="00B03150">
                  <w:pPr>
                    <w:rPr>
                      <w:u w:val="single"/>
                    </w:rPr>
                  </w:pPr>
                </w:p>
                <w:p w:rsidR="00FD160F" w:rsidRPr="00EE407E" w:rsidRDefault="00704A0E" w:rsidP="00B03150">
                  <w:pPr>
                    <w:jc w:val="center"/>
                    <w:rPr>
                      <w:u w:val="single"/>
                    </w:rPr>
                  </w:pPr>
                  <w:r w:rsidRPr="00EE407E">
                    <w:rPr>
                      <w:u w:val="single"/>
                    </w:rPr>
                    <w:t>13.30</w:t>
                  </w:r>
                  <w:r w:rsidR="0011154E" w:rsidRPr="00EE407E">
                    <w:rPr>
                      <w:u w:val="single"/>
                    </w:rPr>
                    <w:t>-</w:t>
                  </w:r>
                  <w:r w:rsidR="00EE407E">
                    <w:rPr>
                      <w:u w:val="single"/>
                    </w:rPr>
                    <w:t>13</w:t>
                  </w:r>
                  <w:r w:rsidR="0011154E" w:rsidRPr="00EE407E">
                    <w:rPr>
                      <w:u w:val="single"/>
                    </w:rPr>
                    <w:t>.</w:t>
                  </w:r>
                  <w:r w:rsidR="00EE407E">
                    <w:rPr>
                      <w:u w:val="single"/>
                    </w:rPr>
                    <w:t>50</w:t>
                  </w:r>
                </w:p>
                <w:p w:rsidR="00C04DD0" w:rsidRPr="00EE407E" w:rsidRDefault="00C04DD0" w:rsidP="00B03150">
                  <w:pPr>
                    <w:jc w:val="center"/>
                    <w:rPr>
                      <w:u w:val="single"/>
                    </w:rPr>
                  </w:pPr>
                </w:p>
                <w:p w:rsidR="007C0A2D" w:rsidRPr="00EE407E" w:rsidRDefault="007C0A2D" w:rsidP="00B03150">
                  <w:pPr>
                    <w:jc w:val="center"/>
                    <w:rPr>
                      <w:u w:val="single"/>
                    </w:rPr>
                  </w:pPr>
                </w:p>
                <w:p w:rsidR="007C0A2D" w:rsidRPr="00EE407E" w:rsidRDefault="007C0A2D" w:rsidP="00B03150"/>
                <w:p w:rsidR="007C0A2D" w:rsidRPr="00EE407E" w:rsidRDefault="007C0A2D" w:rsidP="00B03150"/>
                <w:p w:rsidR="007C0A2D" w:rsidRPr="00EE407E" w:rsidRDefault="007C0A2D" w:rsidP="00B03150"/>
                <w:p w:rsidR="007C0A2D" w:rsidRPr="00EE407E" w:rsidRDefault="007C0A2D" w:rsidP="00B03150"/>
                <w:p w:rsidR="0011154E" w:rsidRPr="00EE407E" w:rsidRDefault="0011154E" w:rsidP="00B03150">
                  <w:pPr>
                    <w:jc w:val="center"/>
                    <w:rPr>
                      <w:u w:val="single"/>
                    </w:rPr>
                  </w:pPr>
                </w:p>
                <w:p w:rsidR="0011154E" w:rsidRPr="00EE407E" w:rsidRDefault="0011154E" w:rsidP="00B03150">
                  <w:pPr>
                    <w:jc w:val="center"/>
                    <w:rPr>
                      <w:u w:val="single"/>
                    </w:rPr>
                  </w:pPr>
                </w:p>
                <w:p w:rsidR="00812701" w:rsidRPr="00EE407E" w:rsidRDefault="00EE407E" w:rsidP="00EE407E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13.50</w:t>
                  </w:r>
                  <w:r w:rsidR="00287523" w:rsidRPr="00EE407E">
                    <w:rPr>
                      <w:u w:val="single"/>
                    </w:rPr>
                    <w:t>-14</w:t>
                  </w:r>
                  <w:r w:rsidR="007C0A2D" w:rsidRPr="00EE407E">
                    <w:rPr>
                      <w:u w:val="single"/>
                    </w:rPr>
                    <w:t>.</w:t>
                  </w:r>
                  <w:r>
                    <w:rPr>
                      <w:u w:val="single"/>
                    </w:rPr>
                    <w:t>1</w:t>
                  </w:r>
                  <w:r w:rsidR="00287523" w:rsidRPr="00EE407E">
                    <w:rPr>
                      <w:u w:val="single"/>
                    </w:rPr>
                    <w:t>0</w:t>
                  </w:r>
                </w:p>
              </w:tc>
              <w:tc>
                <w:tcPr>
                  <w:tcW w:w="6100" w:type="dxa"/>
                </w:tcPr>
                <w:p w:rsidR="00274073" w:rsidRPr="00EE407E" w:rsidRDefault="00274073" w:rsidP="00B03150">
                  <w:pPr>
                    <w:pStyle w:val="a4"/>
                    <w:ind w:left="0"/>
                    <w:rPr>
                      <w:bCs/>
                      <w:color w:val="000000"/>
                    </w:rPr>
                  </w:pPr>
                  <w:r w:rsidRPr="00EE407E">
                    <w:t xml:space="preserve">. </w:t>
                  </w:r>
                </w:p>
                <w:p w:rsidR="00704A0E" w:rsidRPr="00EE407E" w:rsidRDefault="00704A0E" w:rsidP="00704A0E">
                  <w:pPr>
                    <w:rPr>
                      <w:b/>
                    </w:rPr>
                  </w:pPr>
                  <w:r w:rsidRPr="00EE407E">
                    <w:rPr>
                      <w:b/>
                    </w:rPr>
                    <w:t>«Самооценка дошкольника и ее компоненты»</w:t>
                  </w:r>
                </w:p>
                <w:p w:rsidR="00274073" w:rsidRPr="00EE407E" w:rsidRDefault="00704A0E" w:rsidP="00704A0E">
                  <w:r w:rsidRPr="00EE407E">
                    <w:t>- Особенности проявления самооценки детей старшего дошкольного возраста.</w:t>
                  </w:r>
                </w:p>
                <w:p w:rsidR="00704A0E" w:rsidRPr="00EE407E" w:rsidRDefault="00704A0E" w:rsidP="00704A0E">
                  <w:r w:rsidRPr="00EE407E">
                    <w:t>-Пути развития оптимальной самооценки у детей старшего дошкольного возраста.</w:t>
                  </w:r>
                </w:p>
                <w:p w:rsidR="0011154E" w:rsidRPr="00EE407E" w:rsidRDefault="0011154E" w:rsidP="0011154E">
                  <w:pPr>
                    <w:ind w:left="360"/>
                    <w:jc w:val="right"/>
                  </w:pPr>
                  <w:proofErr w:type="spellStart"/>
                  <w:r w:rsidRPr="00EE407E">
                    <w:rPr>
                      <w:b/>
                      <w:i/>
                    </w:rPr>
                    <w:t>Крыгина</w:t>
                  </w:r>
                  <w:proofErr w:type="spellEnd"/>
                  <w:r w:rsidRPr="00EE407E">
                    <w:rPr>
                      <w:b/>
                      <w:i/>
                    </w:rPr>
                    <w:t xml:space="preserve"> Анна Александровна</w:t>
                  </w:r>
                  <w:r w:rsidRPr="00EE407E">
                    <w:t>,</w:t>
                  </w:r>
                </w:p>
                <w:p w:rsidR="0011154E" w:rsidRPr="00EE407E" w:rsidRDefault="0011154E" w:rsidP="0011154E">
                  <w:pPr>
                    <w:ind w:hanging="9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 xml:space="preserve">старший воспитатель МДОАУ </w:t>
                  </w:r>
                </w:p>
                <w:p w:rsidR="0011154E" w:rsidRPr="00EE407E" w:rsidRDefault="0011154E" w:rsidP="0011154E">
                  <w:pPr>
                    <w:pStyle w:val="a4"/>
                    <w:ind w:left="40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>«Детский сад № 2»</w:t>
                  </w:r>
                </w:p>
                <w:p w:rsidR="0011154E" w:rsidRPr="00EE407E" w:rsidRDefault="0011154E" w:rsidP="0011154E">
                  <w:pPr>
                    <w:pStyle w:val="a4"/>
                    <w:ind w:left="40"/>
                    <w:rPr>
                      <w:b/>
                    </w:rPr>
                  </w:pPr>
                </w:p>
                <w:p w:rsidR="00274073" w:rsidRPr="00EE407E" w:rsidRDefault="0011154E" w:rsidP="0011154E">
                  <w:pPr>
                    <w:pStyle w:val="a4"/>
                    <w:ind w:left="40"/>
                    <w:rPr>
                      <w:b/>
                    </w:rPr>
                  </w:pPr>
                  <w:bookmarkStart w:id="0" w:name="_GoBack"/>
                  <w:r w:rsidRPr="00EE407E">
                    <w:rPr>
                      <w:b/>
                    </w:rPr>
                    <w:t xml:space="preserve">«Методы формирования </w:t>
                  </w:r>
                  <w:proofErr w:type="spellStart"/>
                  <w:r w:rsidRPr="00EE407E">
                    <w:rPr>
                      <w:b/>
                    </w:rPr>
                    <w:t>взаимооценки</w:t>
                  </w:r>
                  <w:proofErr w:type="spellEnd"/>
                  <w:r w:rsidRPr="00EE407E">
                    <w:rPr>
                      <w:b/>
                    </w:rPr>
                    <w:t xml:space="preserve"> у детей дошкольного возраста</w:t>
                  </w:r>
                  <w:r w:rsidR="00287523" w:rsidRPr="00EE407E">
                    <w:rPr>
                      <w:b/>
                    </w:rPr>
                    <w:t>»</w:t>
                  </w:r>
                </w:p>
                <w:p w:rsidR="00C04DD0" w:rsidRPr="00EE407E" w:rsidRDefault="0011154E" w:rsidP="00B03150">
                  <w:pPr>
                    <w:jc w:val="right"/>
                  </w:pPr>
                  <w:r w:rsidRPr="00EE407E">
                    <w:rPr>
                      <w:b/>
                      <w:i/>
                    </w:rPr>
                    <w:t>Купцова Елена Александровна</w:t>
                  </w:r>
                  <w:r w:rsidR="002B3B18" w:rsidRPr="00EE407E">
                    <w:rPr>
                      <w:b/>
                      <w:i/>
                    </w:rPr>
                    <w:t>,</w:t>
                  </w:r>
                </w:p>
                <w:p w:rsidR="00C04DD0" w:rsidRPr="00EE407E" w:rsidRDefault="008C496D" w:rsidP="00B03150">
                  <w:pPr>
                    <w:pStyle w:val="a4"/>
                    <w:ind w:left="0"/>
                    <w:jc w:val="right"/>
                    <w:rPr>
                      <w:i/>
                    </w:rPr>
                  </w:pPr>
                  <w:r w:rsidRPr="00EE407E">
                    <w:rPr>
                      <w:i/>
                    </w:rPr>
                    <w:t>старший воспитатель МДОА</w:t>
                  </w:r>
                  <w:r w:rsidR="00C04DD0" w:rsidRPr="00EE407E">
                    <w:rPr>
                      <w:i/>
                    </w:rPr>
                    <w:t>У «Детск</w:t>
                  </w:r>
                  <w:r w:rsidR="0011154E" w:rsidRPr="00EE407E">
                    <w:rPr>
                      <w:i/>
                    </w:rPr>
                    <w:t>ий сад №26</w:t>
                  </w:r>
                  <w:r w:rsidR="00C04DD0" w:rsidRPr="00EE407E">
                    <w:rPr>
                      <w:i/>
                    </w:rPr>
                    <w:t>»</w:t>
                  </w:r>
                </w:p>
                <w:bookmarkEnd w:id="0"/>
                <w:p w:rsidR="00922B9D" w:rsidRPr="00EE407E" w:rsidRDefault="00922B9D" w:rsidP="00B03150">
                  <w:pPr>
                    <w:jc w:val="both"/>
                    <w:rPr>
                      <w:i/>
                      <w:iCs/>
                    </w:rPr>
                  </w:pPr>
                </w:p>
              </w:tc>
            </w:tr>
          </w:tbl>
          <w:p w:rsidR="00922B9D" w:rsidRPr="00DE6C39" w:rsidRDefault="00922B9D" w:rsidP="00B03150">
            <w:pPr>
              <w:jc w:val="center"/>
            </w:pPr>
          </w:p>
        </w:tc>
        <w:tc>
          <w:tcPr>
            <w:tcW w:w="7807" w:type="dxa"/>
            <w:tcBorders>
              <w:left w:val="nil"/>
            </w:tcBorders>
          </w:tcPr>
          <w:p w:rsidR="00922B9D" w:rsidRPr="00143804" w:rsidRDefault="00C36EFD" w:rsidP="00C36EFD">
            <w:pPr>
              <w:jc w:val="center"/>
              <w:rPr>
                <w:color w:val="1F497D" w:themeColor="text2"/>
              </w:rPr>
            </w:pPr>
            <w:r w:rsidRPr="00143804">
              <w:rPr>
                <w:color w:val="1F497D" w:themeColor="text2"/>
              </w:rPr>
              <w:lastRenderedPageBreak/>
              <w:t>Управление образования администрации города Бузулука</w:t>
            </w:r>
          </w:p>
          <w:p w:rsidR="009F091E" w:rsidRDefault="003D008D" w:rsidP="003D008D">
            <w:pPr>
              <w:jc w:val="center"/>
              <w:rPr>
                <w:bCs/>
                <w:iCs/>
                <w:color w:val="1F497D" w:themeColor="text2"/>
                <w:szCs w:val="22"/>
              </w:rPr>
            </w:pPr>
            <w:r w:rsidRPr="003D008D">
              <w:rPr>
                <w:bCs/>
                <w:iCs/>
                <w:color w:val="1F497D" w:themeColor="text2"/>
                <w:szCs w:val="22"/>
              </w:rPr>
              <w:t xml:space="preserve">Муниципальное казенное учреждение города Бузулука </w:t>
            </w:r>
          </w:p>
          <w:p w:rsidR="00C36EFD" w:rsidRDefault="003D008D" w:rsidP="003D008D">
            <w:pPr>
              <w:jc w:val="center"/>
              <w:rPr>
                <w:bCs/>
                <w:iCs/>
                <w:color w:val="1F497D" w:themeColor="text2"/>
                <w:szCs w:val="22"/>
              </w:rPr>
            </w:pPr>
            <w:r w:rsidRPr="003D008D">
              <w:rPr>
                <w:bCs/>
                <w:iCs/>
                <w:color w:val="1F497D" w:themeColor="text2"/>
                <w:szCs w:val="22"/>
              </w:rPr>
              <w:t>«Центр развития образования города Бузулука»</w:t>
            </w:r>
          </w:p>
          <w:p w:rsidR="00A95619" w:rsidRPr="003D008D" w:rsidRDefault="00A95619" w:rsidP="003D008D">
            <w:pPr>
              <w:jc w:val="center"/>
              <w:rPr>
                <w:color w:val="1F497D" w:themeColor="text2"/>
                <w:sz w:val="28"/>
              </w:rPr>
            </w:pPr>
          </w:p>
          <w:p w:rsidR="00C36EFD" w:rsidRDefault="00016AC3" w:rsidP="00715E79">
            <w:pPr>
              <w:jc w:val="center"/>
            </w:pPr>
            <w:r w:rsidRPr="00016AC3">
              <w:rPr>
                <w:noProof/>
              </w:rPr>
              <w:drawing>
                <wp:inline distT="0" distB="0" distL="0" distR="0">
                  <wp:extent cx="3067050" cy="1238250"/>
                  <wp:effectExtent l="0" t="0" r="0" b="0"/>
                  <wp:docPr id="2" name="Рисунок 1" descr="F:\стандарт\2011-07-15_07505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8" name="Picture 7" descr="F:\стандарт\2011-07-15_07505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61"/>
              <w:gridCol w:w="4615"/>
            </w:tblGrid>
            <w:tr w:rsidR="00922B9D" w:rsidTr="008B06E7">
              <w:tc>
                <w:tcPr>
                  <w:tcW w:w="2961" w:type="dxa"/>
                </w:tcPr>
                <w:p w:rsidR="00922B9D" w:rsidRDefault="00922B9D" w:rsidP="008B06E7"/>
              </w:tc>
              <w:tc>
                <w:tcPr>
                  <w:tcW w:w="4615" w:type="dxa"/>
                </w:tcPr>
                <w:p w:rsidR="00922B9D" w:rsidRDefault="00922B9D" w:rsidP="008B06E7">
                  <w:pPr>
                    <w:jc w:val="center"/>
                  </w:pPr>
                </w:p>
              </w:tc>
            </w:tr>
          </w:tbl>
          <w:p w:rsidR="00922B9D" w:rsidRDefault="00922B9D" w:rsidP="008B06E7"/>
          <w:p w:rsidR="00922B9D" w:rsidRPr="00DE6C39" w:rsidRDefault="00922B9D" w:rsidP="008B06E7">
            <w:pPr>
              <w:rPr>
                <w:sz w:val="28"/>
                <w:szCs w:val="28"/>
              </w:rPr>
            </w:pPr>
          </w:p>
          <w:p w:rsidR="00EC04C1" w:rsidRDefault="00921528" w:rsidP="00EC04C1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  <w:r>
              <w:rPr>
                <w:b/>
                <w:color w:val="1F497D" w:themeColor="text2"/>
                <w:sz w:val="28"/>
                <w:szCs w:val="28"/>
              </w:rPr>
              <w:t xml:space="preserve">СЕМИНАР </w:t>
            </w:r>
            <w:r w:rsidR="006663B5">
              <w:rPr>
                <w:b/>
                <w:color w:val="1F497D" w:themeColor="text2"/>
                <w:sz w:val="28"/>
                <w:szCs w:val="28"/>
              </w:rPr>
              <w:t>ДЛЯ ПЕДАГОГОВ</w:t>
            </w:r>
            <w:r>
              <w:rPr>
                <w:b/>
                <w:color w:val="1F497D" w:themeColor="text2"/>
                <w:sz w:val="28"/>
                <w:szCs w:val="28"/>
              </w:rPr>
              <w:t xml:space="preserve"> ДОШКОЛЬНЫХ ОРГАНИЗАЦИЙ</w:t>
            </w:r>
          </w:p>
          <w:p w:rsidR="00A95619" w:rsidRPr="00EC04C1" w:rsidRDefault="00A95619" w:rsidP="00EC04C1">
            <w:pPr>
              <w:jc w:val="center"/>
              <w:rPr>
                <w:b/>
                <w:color w:val="1F497D" w:themeColor="text2"/>
                <w:sz w:val="28"/>
                <w:szCs w:val="28"/>
              </w:rPr>
            </w:pPr>
          </w:p>
          <w:p w:rsidR="00EC04C1" w:rsidRPr="006663B5" w:rsidRDefault="006663B5" w:rsidP="007118C2">
            <w:pPr>
              <w:ind w:left="273" w:right="230"/>
              <w:jc w:val="center"/>
              <w:rPr>
                <w:b/>
                <w:color w:val="FF0000"/>
                <w:sz w:val="36"/>
                <w:szCs w:val="36"/>
              </w:rPr>
            </w:pPr>
            <w:r w:rsidRPr="006663B5">
              <w:rPr>
                <w:b/>
                <w:color w:val="FF0000"/>
                <w:sz w:val="36"/>
                <w:szCs w:val="36"/>
              </w:rPr>
              <w:t xml:space="preserve">«Педагогическая оценка, самооценка и взаимооценка в соответствии </w:t>
            </w:r>
            <w:r w:rsidR="007118C2">
              <w:rPr>
                <w:b/>
                <w:color w:val="FF0000"/>
                <w:sz w:val="36"/>
                <w:szCs w:val="36"/>
              </w:rPr>
              <w:t xml:space="preserve">                       </w:t>
            </w:r>
            <w:r w:rsidRPr="006663B5">
              <w:rPr>
                <w:b/>
                <w:color w:val="FF0000"/>
                <w:sz w:val="36"/>
                <w:szCs w:val="36"/>
              </w:rPr>
              <w:t>с требованиями ФГОС ДО»</w:t>
            </w:r>
            <w:r w:rsidR="00EC04C1" w:rsidRPr="006663B5">
              <w:rPr>
                <w:b/>
                <w:color w:val="FF0000"/>
                <w:sz w:val="36"/>
                <w:szCs w:val="36"/>
              </w:rPr>
              <w:t xml:space="preserve"> </w:t>
            </w:r>
          </w:p>
          <w:p w:rsidR="00EC04C1" w:rsidRPr="006663B5" w:rsidRDefault="00EC04C1" w:rsidP="00EC04C1">
            <w:pPr>
              <w:jc w:val="center"/>
              <w:rPr>
                <w:b/>
                <w:color w:val="FF0000"/>
                <w:sz w:val="36"/>
                <w:szCs w:val="36"/>
              </w:rPr>
            </w:pPr>
          </w:p>
          <w:p w:rsidR="00D05B8A" w:rsidRDefault="00D05B8A" w:rsidP="00D05B8A">
            <w:pPr>
              <w:jc w:val="center"/>
              <w:rPr>
                <w:color w:val="943634" w:themeColor="accent2" w:themeShade="BF"/>
                <w:sz w:val="28"/>
                <w:szCs w:val="28"/>
              </w:rPr>
            </w:pPr>
          </w:p>
          <w:p w:rsidR="00922B9D" w:rsidRPr="00DE6C39" w:rsidRDefault="00922B9D" w:rsidP="008B06E7">
            <w:pPr>
              <w:jc w:val="center"/>
              <w:rPr>
                <w:sz w:val="28"/>
                <w:szCs w:val="28"/>
              </w:rPr>
            </w:pPr>
          </w:p>
          <w:p w:rsidR="00922B9D" w:rsidRDefault="00922B9D" w:rsidP="008B06E7">
            <w:pPr>
              <w:jc w:val="center"/>
            </w:pPr>
          </w:p>
          <w:p w:rsidR="00922B9D" w:rsidRDefault="00922B9D" w:rsidP="008B06E7">
            <w:pPr>
              <w:jc w:val="center"/>
            </w:pPr>
          </w:p>
          <w:p w:rsidR="00922B9D" w:rsidRDefault="00922B9D" w:rsidP="008B06E7">
            <w:pPr>
              <w:jc w:val="center"/>
            </w:pPr>
          </w:p>
          <w:p w:rsidR="00922B9D" w:rsidRDefault="00922B9D" w:rsidP="008B06E7">
            <w:pPr>
              <w:jc w:val="center"/>
            </w:pPr>
          </w:p>
          <w:p w:rsidR="000E2F05" w:rsidRDefault="000E2F05" w:rsidP="008B06E7">
            <w:pPr>
              <w:jc w:val="center"/>
            </w:pPr>
          </w:p>
          <w:p w:rsidR="00922B9D" w:rsidRDefault="00922B9D" w:rsidP="00A95619"/>
          <w:p w:rsidR="00B73B52" w:rsidRPr="00CD0FF2" w:rsidRDefault="00B73B52" w:rsidP="005558EE"/>
          <w:p w:rsidR="00EE407E" w:rsidRDefault="00EE407E" w:rsidP="003819C9">
            <w:pPr>
              <w:jc w:val="center"/>
            </w:pPr>
          </w:p>
          <w:p w:rsidR="00EE407E" w:rsidRDefault="00EE407E" w:rsidP="003819C9">
            <w:pPr>
              <w:jc w:val="center"/>
            </w:pPr>
          </w:p>
          <w:p w:rsidR="005558EE" w:rsidRDefault="00922B9D" w:rsidP="003819C9">
            <w:pPr>
              <w:jc w:val="center"/>
            </w:pPr>
            <w:r w:rsidRPr="00CD0FF2">
              <w:t>г. Бузулук</w:t>
            </w:r>
            <w:r w:rsidR="006663B5">
              <w:t>,</w:t>
            </w:r>
            <w:r w:rsidR="00D259CB">
              <w:t xml:space="preserve"> </w:t>
            </w:r>
            <w:r w:rsidR="006663B5">
              <w:t>2019</w:t>
            </w:r>
          </w:p>
          <w:p w:rsidR="00A211A7" w:rsidRDefault="00A211A7" w:rsidP="00A9561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  <w:p w:rsidR="00A211A7" w:rsidRDefault="00A211A7" w:rsidP="00A9561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  <w:p w:rsidR="00A211A7" w:rsidRDefault="00A211A7" w:rsidP="00A9561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  <w:p w:rsidR="00B94B59" w:rsidRPr="00B94B59" w:rsidRDefault="00B94B59" w:rsidP="00A2142C">
            <w:pPr>
              <w:shd w:val="clear" w:color="auto" w:fill="FFFFFF"/>
              <w:jc w:val="center"/>
              <w:rPr>
                <w:rFonts w:asciiTheme="minorHAnsi" w:hAnsiTheme="minorHAnsi"/>
                <w:color w:val="000000"/>
                <w:sz w:val="23"/>
                <w:szCs w:val="23"/>
              </w:rPr>
            </w:pPr>
            <w:r w:rsidRPr="00B94B59">
              <w:rPr>
                <w:rFonts w:ascii="yandex-sans" w:hAnsi="yandex-sans"/>
                <w:noProof/>
                <w:color w:val="000000"/>
                <w:sz w:val="23"/>
                <w:szCs w:val="23"/>
              </w:rPr>
              <w:drawing>
                <wp:inline distT="0" distB="0" distL="0" distR="0">
                  <wp:extent cx="4294767" cy="2782099"/>
                  <wp:effectExtent l="0" t="0" r="0" b="0"/>
                  <wp:docPr id="4" name="Рисунок 3" descr="C:\Users\Дом\Desktop\Neuss-080423-13-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C:\Users\Дом\Desktop\Neuss-080423-13-a.jpg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 l="11139" t="2395" b="6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4434" cy="27818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4B59" w:rsidRDefault="00B94B59" w:rsidP="00B94B59">
            <w:pPr>
              <w:ind w:right="2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B94B59" w:rsidRDefault="00B94B59" w:rsidP="00B94B59">
            <w:pPr>
              <w:ind w:right="2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B94B59" w:rsidRDefault="00B94B59" w:rsidP="00A2142C">
            <w:pPr>
              <w:ind w:left="273" w:right="230"/>
              <w:jc w:val="center"/>
              <w:rPr>
                <w:b/>
                <w:sz w:val="28"/>
                <w:szCs w:val="28"/>
                <w:u w:val="single"/>
              </w:rPr>
            </w:pPr>
            <w:r w:rsidRPr="00B94B59">
              <w:rPr>
                <w:b/>
                <w:sz w:val="28"/>
                <w:szCs w:val="28"/>
                <w:u w:val="single"/>
              </w:rPr>
              <w:t xml:space="preserve">Рекомендации для формирования </w:t>
            </w:r>
            <w:proofErr w:type="spellStart"/>
            <w:r w:rsidRPr="00B94B59">
              <w:rPr>
                <w:b/>
                <w:sz w:val="28"/>
                <w:szCs w:val="28"/>
                <w:u w:val="single"/>
              </w:rPr>
              <w:t>взаимооценки</w:t>
            </w:r>
            <w:proofErr w:type="spellEnd"/>
            <w:r>
              <w:rPr>
                <w:b/>
                <w:sz w:val="28"/>
                <w:szCs w:val="28"/>
                <w:u w:val="single"/>
              </w:rPr>
              <w:t>:</w:t>
            </w:r>
          </w:p>
          <w:p w:rsidR="00A5390A" w:rsidRPr="00B94B59" w:rsidRDefault="00A5390A" w:rsidP="00A2142C">
            <w:pPr>
              <w:ind w:left="273" w:right="230"/>
              <w:jc w:val="both"/>
              <w:rPr>
                <w:b/>
                <w:sz w:val="28"/>
                <w:szCs w:val="28"/>
                <w:u w:val="single"/>
              </w:rPr>
            </w:pPr>
          </w:p>
          <w:p w:rsidR="00B94B59" w:rsidRPr="00E87F1A" w:rsidRDefault="00B94B59" w:rsidP="00A2142C">
            <w:pPr>
              <w:spacing w:line="276" w:lineRule="auto"/>
              <w:ind w:left="273" w:right="23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 w:rsidRPr="00E87F1A">
              <w:rPr>
                <w:sz w:val="28"/>
                <w:szCs w:val="28"/>
              </w:rPr>
              <w:t>предоставлять детям возможность гордиться успехами других;</w:t>
            </w:r>
          </w:p>
          <w:p w:rsidR="00B94B59" w:rsidRPr="00E87F1A" w:rsidRDefault="00B94B59" w:rsidP="00A2142C">
            <w:pPr>
              <w:spacing w:line="276" w:lineRule="auto"/>
              <w:ind w:left="273" w:right="230"/>
              <w:jc w:val="both"/>
              <w:rPr>
                <w:sz w:val="28"/>
                <w:szCs w:val="28"/>
              </w:rPr>
            </w:pPr>
            <w:r w:rsidRPr="00E87F1A">
              <w:rPr>
                <w:sz w:val="28"/>
                <w:szCs w:val="28"/>
              </w:rPr>
              <w:t>-предоставлять детям возможность оценить другого ребенка положительно (в игре, в конструировании в изобразительной деятельности и т.д.);</w:t>
            </w:r>
          </w:p>
          <w:p w:rsidR="00B94B59" w:rsidRDefault="00B94B59" w:rsidP="00A2142C">
            <w:pPr>
              <w:spacing w:line="276" w:lineRule="auto"/>
              <w:ind w:left="273" w:right="230"/>
              <w:jc w:val="both"/>
              <w:rPr>
                <w:sz w:val="28"/>
                <w:szCs w:val="28"/>
              </w:rPr>
            </w:pPr>
            <w:r w:rsidRPr="00E87F1A">
              <w:rPr>
                <w:sz w:val="28"/>
                <w:szCs w:val="28"/>
              </w:rPr>
              <w:t xml:space="preserve">-развивать </w:t>
            </w:r>
            <w:proofErr w:type="spellStart"/>
            <w:r w:rsidRPr="00E87F1A">
              <w:rPr>
                <w:sz w:val="28"/>
                <w:szCs w:val="28"/>
              </w:rPr>
              <w:t>взаимооценку</w:t>
            </w:r>
            <w:proofErr w:type="spellEnd"/>
            <w:r w:rsidRPr="00E87F1A">
              <w:rPr>
                <w:sz w:val="28"/>
                <w:szCs w:val="28"/>
              </w:rPr>
              <w:t xml:space="preserve"> по </w:t>
            </w:r>
            <w:proofErr w:type="spellStart"/>
            <w:r w:rsidRPr="00E87F1A">
              <w:rPr>
                <w:sz w:val="28"/>
                <w:szCs w:val="28"/>
              </w:rPr>
              <w:t>деятельностному</w:t>
            </w:r>
            <w:proofErr w:type="spellEnd"/>
            <w:r w:rsidRPr="00E87F1A">
              <w:rPr>
                <w:sz w:val="28"/>
                <w:szCs w:val="28"/>
              </w:rPr>
              <w:t xml:space="preserve"> типу: «Думаю, что Сереже надо попробовать еще раз сделать», «Я считаю, что Катя сделает лучше, если потренируется» и т.д.</w:t>
            </w:r>
          </w:p>
          <w:p w:rsidR="00B94B59" w:rsidRPr="00715E79" w:rsidRDefault="00B94B59" w:rsidP="00B94B59">
            <w:pPr>
              <w:shd w:val="clear" w:color="auto" w:fill="FFFFFF"/>
              <w:rPr>
                <w:rFonts w:ascii="yandex-sans" w:hAnsi="yandex-sans"/>
                <w:color w:val="000000"/>
                <w:sz w:val="23"/>
                <w:szCs w:val="23"/>
              </w:rPr>
            </w:pPr>
          </w:p>
        </w:tc>
      </w:tr>
    </w:tbl>
    <w:p w:rsidR="0052254E" w:rsidRPr="008F3F03" w:rsidRDefault="0052254E" w:rsidP="00812701">
      <w:pPr>
        <w:rPr>
          <w:sz w:val="6"/>
        </w:rPr>
      </w:pPr>
    </w:p>
    <w:sectPr w:rsidR="0052254E" w:rsidRPr="008F3F03" w:rsidSect="00E534AE">
      <w:pgSz w:w="16838" w:h="11906" w:orient="landscape"/>
      <w:pgMar w:top="720" w:right="720" w:bottom="720" w:left="72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25pt;height:11.25pt" o:bullet="t">
        <v:imagedata r:id="rId1" o:title="mso5EC6"/>
      </v:shape>
    </w:pict>
  </w:numPicBullet>
  <w:abstractNum w:abstractNumId="0">
    <w:nsid w:val="0000366B"/>
    <w:multiLevelType w:val="hybridMultilevel"/>
    <w:tmpl w:val="9BCC8430"/>
    <w:lvl w:ilvl="0" w:tplc="A52862DC">
      <w:start w:val="1"/>
      <w:numFmt w:val="bullet"/>
      <w:lvlText w:val="-"/>
      <w:lvlJc w:val="left"/>
    </w:lvl>
    <w:lvl w:ilvl="1" w:tplc="F2B82818">
      <w:numFmt w:val="decimal"/>
      <w:lvlText w:val=""/>
      <w:lvlJc w:val="left"/>
    </w:lvl>
    <w:lvl w:ilvl="2" w:tplc="801ACC3C">
      <w:numFmt w:val="decimal"/>
      <w:lvlText w:val=""/>
      <w:lvlJc w:val="left"/>
    </w:lvl>
    <w:lvl w:ilvl="3" w:tplc="A4EC5B6A">
      <w:numFmt w:val="decimal"/>
      <w:lvlText w:val=""/>
      <w:lvlJc w:val="left"/>
    </w:lvl>
    <w:lvl w:ilvl="4" w:tplc="70249E6C">
      <w:numFmt w:val="decimal"/>
      <w:lvlText w:val=""/>
      <w:lvlJc w:val="left"/>
    </w:lvl>
    <w:lvl w:ilvl="5" w:tplc="0C86D04E">
      <w:numFmt w:val="decimal"/>
      <w:lvlText w:val=""/>
      <w:lvlJc w:val="left"/>
    </w:lvl>
    <w:lvl w:ilvl="6" w:tplc="C124FC9E">
      <w:numFmt w:val="decimal"/>
      <w:lvlText w:val=""/>
      <w:lvlJc w:val="left"/>
    </w:lvl>
    <w:lvl w:ilvl="7" w:tplc="FDE24EF8">
      <w:numFmt w:val="decimal"/>
      <w:lvlText w:val=""/>
      <w:lvlJc w:val="left"/>
    </w:lvl>
    <w:lvl w:ilvl="8" w:tplc="039CDC28">
      <w:numFmt w:val="decimal"/>
      <w:lvlText w:val=""/>
      <w:lvlJc w:val="left"/>
    </w:lvl>
  </w:abstractNum>
  <w:abstractNum w:abstractNumId="1">
    <w:nsid w:val="000066C4"/>
    <w:multiLevelType w:val="hybridMultilevel"/>
    <w:tmpl w:val="7B4A6C50"/>
    <w:lvl w:ilvl="0" w:tplc="BA0CE65C">
      <w:start w:val="1"/>
      <w:numFmt w:val="bullet"/>
      <w:lvlText w:val="-"/>
      <w:lvlJc w:val="left"/>
    </w:lvl>
    <w:lvl w:ilvl="1" w:tplc="EBE8B020">
      <w:numFmt w:val="decimal"/>
      <w:lvlText w:val=""/>
      <w:lvlJc w:val="left"/>
    </w:lvl>
    <w:lvl w:ilvl="2" w:tplc="2E1C46D6">
      <w:numFmt w:val="decimal"/>
      <w:lvlText w:val=""/>
      <w:lvlJc w:val="left"/>
    </w:lvl>
    <w:lvl w:ilvl="3" w:tplc="01382B32">
      <w:numFmt w:val="decimal"/>
      <w:lvlText w:val=""/>
      <w:lvlJc w:val="left"/>
    </w:lvl>
    <w:lvl w:ilvl="4" w:tplc="69F683FA">
      <w:numFmt w:val="decimal"/>
      <w:lvlText w:val=""/>
      <w:lvlJc w:val="left"/>
    </w:lvl>
    <w:lvl w:ilvl="5" w:tplc="8C3EB70C">
      <w:numFmt w:val="decimal"/>
      <w:lvlText w:val=""/>
      <w:lvlJc w:val="left"/>
    </w:lvl>
    <w:lvl w:ilvl="6" w:tplc="BEE02198">
      <w:numFmt w:val="decimal"/>
      <w:lvlText w:val=""/>
      <w:lvlJc w:val="left"/>
    </w:lvl>
    <w:lvl w:ilvl="7" w:tplc="30EC4E18">
      <w:numFmt w:val="decimal"/>
      <w:lvlText w:val=""/>
      <w:lvlJc w:val="left"/>
    </w:lvl>
    <w:lvl w:ilvl="8" w:tplc="4832F79C">
      <w:numFmt w:val="decimal"/>
      <w:lvlText w:val=""/>
      <w:lvlJc w:val="left"/>
    </w:lvl>
  </w:abstractNum>
  <w:abstractNum w:abstractNumId="2">
    <w:nsid w:val="017767C1"/>
    <w:multiLevelType w:val="hybridMultilevel"/>
    <w:tmpl w:val="D38C4AE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7E34979"/>
    <w:multiLevelType w:val="hybridMultilevel"/>
    <w:tmpl w:val="28FEFB4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636B9"/>
    <w:multiLevelType w:val="hybridMultilevel"/>
    <w:tmpl w:val="65587244"/>
    <w:lvl w:ilvl="0" w:tplc="2E18BFE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F2BD0"/>
    <w:multiLevelType w:val="hybridMultilevel"/>
    <w:tmpl w:val="F7AAE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F7687"/>
    <w:multiLevelType w:val="hybridMultilevel"/>
    <w:tmpl w:val="E8384B52"/>
    <w:lvl w:ilvl="0" w:tplc="DD02391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C1FA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5081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7CEA1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88206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BD0147E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C4E9A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709CE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0EB3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EB83925"/>
    <w:multiLevelType w:val="hybridMultilevel"/>
    <w:tmpl w:val="1B1C64B6"/>
    <w:lvl w:ilvl="0" w:tplc="122C7D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62725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2A7C2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2CFFE4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42EC3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485B4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E6928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E2B35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B06CD4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5DCC3310"/>
    <w:multiLevelType w:val="multilevel"/>
    <w:tmpl w:val="D7D21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F4404EF"/>
    <w:multiLevelType w:val="hybridMultilevel"/>
    <w:tmpl w:val="D072363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70566874"/>
    <w:multiLevelType w:val="hybridMultilevel"/>
    <w:tmpl w:val="FE9C5BA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759071EE"/>
    <w:multiLevelType w:val="hybridMultilevel"/>
    <w:tmpl w:val="20B62F58"/>
    <w:lvl w:ilvl="0" w:tplc="122C7DB4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3F5B09"/>
    <w:multiLevelType w:val="hybridMultilevel"/>
    <w:tmpl w:val="32F0A51A"/>
    <w:lvl w:ilvl="0" w:tplc="2E18BFE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7"/>
  </w:num>
  <w:num w:numId="5">
    <w:abstractNumId w:val="6"/>
  </w:num>
  <w:num w:numId="6">
    <w:abstractNumId w:val="11"/>
  </w:num>
  <w:num w:numId="7">
    <w:abstractNumId w:val="5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B9D"/>
    <w:rsid w:val="00002206"/>
    <w:rsid w:val="00016AC3"/>
    <w:rsid w:val="00041A42"/>
    <w:rsid w:val="00095389"/>
    <w:rsid w:val="000E2F05"/>
    <w:rsid w:val="000F34C3"/>
    <w:rsid w:val="0011154E"/>
    <w:rsid w:val="00113A98"/>
    <w:rsid w:val="00131750"/>
    <w:rsid w:val="0013206E"/>
    <w:rsid w:val="00143804"/>
    <w:rsid w:val="001446BC"/>
    <w:rsid w:val="00196FDB"/>
    <w:rsid w:val="001A33F4"/>
    <w:rsid w:val="001A5B05"/>
    <w:rsid w:val="001E1241"/>
    <w:rsid w:val="001E7560"/>
    <w:rsid w:val="001F71C0"/>
    <w:rsid w:val="00274073"/>
    <w:rsid w:val="00277FA6"/>
    <w:rsid w:val="00287523"/>
    <w:rsid w:val="00294144"/>
    <w:rsid w:val="002B3B18"/>
    <w:rsid w:val="002D73B2"/>
    <w:rsid w:val="0032497B"/>
    <w:rsid w:val="00344707"/>
    <w:rsid w:val="00345AFD"/>
    <w:rsid w:val="003819C9"/>
    <w:rsid w:val="0039251C"/>
    <w:rsid w:val="003976F7"/>
    <w:rsid w:val="003C6D3B"/>
    <w:rsid w:val="003D008D"/>
    <w:rsid w:val="003E7882"/>
    <w:rsid w:val="003F6A9B"/>
    <w:rsid w:val="00406D7A"/>
    <w:rsid w:val="00463C40"/>
    <w:rsid w:val="00465F08"/>
    <w:rsid w:val="004752F3"/>
    <w:rsid w:val="004B1EDB"/>
    <w:rsid w:val="004B575D"/>
    <w:rsid w:val="004D0C17"/>
    <w:rsid w:val="00504C0D"/>
    <w:rsid w:val="005163DF"/>
    <w:rsid w:val="005203B2"/>
    <w:rsid w:val="0052254E"/>
    <w:rsid w:val="00535079"/>
    <w:rsid w:val="00542CF1"/>
    <w:rsid w:val="005558EE"/>
    <w:rsid w:val="00577DCB"/>
    <w:rsid w:val="00586F18"/>
    <w:rsid w:val="005A1C5D"/>
    <w:rsid w:val="005A3176"/>
    <w:rsid w:val="005B1A63"/>
    <w:rsid w:val="005C436E"/>
    <w:rsid w:val="005D3F90"/>
    <w:rsid w:val="005D7994"/>
    <w:rsid w:val="005F0AB2"/>
    <w:rsid w:val="005F127B"/>
    <w:rsid w:val="005F7B81"/>
    <w:rsid w:val="005F7D64"/>
    <w:rsid w:val="006044FE"/>
    <w:rsid w:val="006374E3"/>
    <w:rsid w:val="00650A39"/>
    <w:rsid w:val="00652AB7"/>
    <w:rsid w:val="006663B5"/>
    <w:rsid w:val="006714E9"/>
    <w:rsid w:val="00680460"/>
    <w:rsid w:val="006E0676"/>
    <w:rsid w:val="006F335F"/>
    <w:rsid w:val="00704A0E"/>
    <w:rsid w:val="007118C2"/>
    <w:rsid w:val="00715E79"/>
    <w:rsid w:val="007349B0"/>
    <w:rsid w:val="007619E5"/>
    <w:rsid w:val="0076444F"/>
    <w:rsid w:val="007B40AC"/>
    <w:rsid w:val="007C0A2D"/>
    <w:rsid w:val="007E2792"/>
    <w:rsid w:val="00802437"/>
    <w:rsid w:val="00812701"/>
    <w:rsid w:val="0083661C"/>
    <w:rsid w:val="00844519"/>
    <w:rsid w:val="00860A51"/>
    <w:rsid w:val="00865EDC"/>
    <w:rsid w:val="008C496D"/>
    <w:rsid w:val="008D39B1"/>
    <w:rsid w:val="008F3F03"/>
    <w:rsid w:val="00921528"/>
    <w:rsid w:val="00922B9D"/>
    <w:rsid w:val="00935794"/>
    <w:rsid w:val="00945CE0"/>
    <w:rsid w:val="00967558"/>
    <w:rsid w:val="00974987"/>
    <w:rsid w:val="009836EE"/>
    <w:rsid w:val="00987C7F"/>
    <w:rsid w:val="009F091E"/>
    <w:rsid w:val="009F592C"/>
    <w:rsid w:val="00A211A7"/>
    <w:rsid w:val="00A2142C"/>
    <w:rsid w:val="00A46051"/>
    <w:rsid w:val="00A5390A"/>
    <w:rsid w:val="00A74C8E"/>
    <w:rsid w:val="00A76D26"/>
    <w:rsid w:val="00A933A6"/>
    <w:rsid w:val="00A95619"/>
    <w:rsid w:val="00AC276E"/>
    <w:rsid w:val="00AE4C5F"/>
    <w:rsid w:val="00AE7A4E"/>
    <w:rsid w:val="00B03150"/>
    <w:rsid w:val="00B07D0D"/>
    <w:rsid w:val="00B308BD"/>
    <w:rsid w:val="00B475F2"/>
    <w:rsid w:val="00B65B7E"/>
    <w:rsid w:val="00B73B52"/>
    <w:rsid w:val="00B86E4D"/>
    <w:rsid w:val="00B870CF"/>
    <w:rsid w:val="00B94B59"/>
    <w:rsid w:val="00BA5004"/>
    <w:rsid w:val="00BB5C61"/>
    <w:rsid w:val="00BC28AF"/>
    <w:rsid w:val="00C04DD0"/>
    <w:rsid w:val="00C3200E"/>
    <w:rsid w:val="00C36EFD"/>
    <w:rsid w:val="00C45BE1"/>
    <w:rsid w:val="00C6248D"/>
    <w:rsid w:val="00CA09F1"/>
    <w:rsid w:val="00CA608F"/>
    <w:rsid w:val="00CC0EB1"/>
    <w:rsid w:val="00CD0FF2"/>
    <w:rsid w:val="00CD4BC6"/>
    <w:rsid w:val="00CE12AF"/>
    <w:rsid w:val="00D03FA1"/>
    <w:rsid w:val="00D05B8A"/>
    <w:rsid w:val="00D25537"/>
    <w:rsid w:val="00D259CB"/>
    <w:rsid w:val="00D31E15"/>
    <w:rsid w:val="00D521B2"/>
    <w:rsid w:val="00D54D24"/>
    <w:rsid w:val="00D73A60"/>
    <w:rsid w:val="00D87B16"/>
    <w:rsid w:val="00D95F15"/>
    <w:rsid w:val="00D96F17"/>
    <w:rsid w:val="00DC143E"/>
    <w:rsid w:val="00DC1495"/>
    <w:rsid w:val="00DC291A"/>
    <w:rsid w:val="00DD5E7D"/>
    <w:rsid w:val="00DE23FE"/>
    <w:rsid w:val="00E43D36"/>
    <w:rsid w:val="00E47520"/>
    <w:rsid w:val="00E50077"/>
    <w:rsid w:val="00E5668A"/>
    <w:rsid w:val="00E56A34"/>
    <w:rsid w:val="00E82AA0"/>
    <w:rsid w:val="00E86F4F"/>
    <w:rsid w:val="00EA16EA"/>
    <w:rsid w:val="00EC04C1"/>
    <w:rsid w:val="00EC64E8"/>
    <w:rsid w:val="00EE407E"/>
    <w:rsid w:val="00EE5A3E"/>
    <w:rsid w:val="00EF62D6"/>
    <w:rsid w:val="00F410A9"/>
    <w:rsid w:val="00F7452D"/>
    <w:rsid w:val="00FB0FE9"/>
    <w:rsid w:val="00FB31C8"/>
    <w:rsid w:val="00FB4C0D"/>
    <w:rsid w:val="00FD160F"/>
    <w:rsid w:val="00FE16E8"/>
    <w:rsid w:val="00FF0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2B9D"/>
    <w:pPr>
      <w:ind w:left="720"/>
      <w:contextualSpacing/>
    </w:pPr>
  </w:style>
  <w:style w:type="paragraph" w:styleId="a5">
    <w:name w:val="Balloon Text"/>
    <w:basedOn w:val="a"/>
    <w:link w:val="a6"/>
    <w:rsid w:val="00922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22B9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EC04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36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2B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2B9D"/>
    <w:pPr>
      <w:ind w:left="720"/>
      <w:contextualSpacing/>
    </w:pPr>
  </w:style>
  <w:style w:type="paragraph" w:styleId="a5">
    <w:name w:val="Balloon Text"/>
    <w:basedOn w:val="a"/>
    <w:link w:val="a6"/>
    <w:rsid w:val="00922B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22B9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rsid w:val="00EC04C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83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63653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916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272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8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83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431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247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325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17685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6078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5713">
          <w:marLeft w:val="41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1574">
          <w:marLeft w:val="41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6</cp:revision>
  <cp:lastPrinted>2019-02-26T10:19:00Z</cp:lastPrinted>
  <dcterms:created xsi:type="dcterms:W3CDTF">2019-02-25T09:35:00Z</dcterms:created>
  <dcterms:modified xsi:type="dcterms:W3CDTF">2019-02-26T10:39:00Z</dcterms:modified>
</cp:coreProperties>
</file>